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Cara untuk menormalisasi upaya mencari bantuan dalam menangani masalah kesehatan mental mahasiswa.</w:t>
      </w:r>
    </w:p>
    <w:p>
      <w:pPr>
        <w:jc w:val="both"/>
      </w:pPr>
      <w:r>
        <w:rPr/>
        <w:t xml:space="preserve">Intervensi berbasis web yang menggunakan strategi pemasaran sosial bayangan mungkin lebih efektif daripada pendekatan standar.</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Dukungan kesehatan mental yang tepat waktu dapat menyelamatkan nyawa, meskipun stigma yang melekat pada gangguan mental seringkali menghambat upaya mencari bantuan: Sasha Freemind di Unsplash Lisensi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Paromita Goswami and</w:t>
            </w:r>
            <w:r>
              <w:rPr/>
              <w:t xml:space="preserve"> - </w:t>
            </w:r>
            <w:r>
              <w:rPr>
                <w:b w:val="1"/>
                <w:bCs w:val="1"/>
              </w:rPr>
              <w:t xml:space="preserve">Jaideep Ghosh</w:t>
            </w:r>
            <w:r>
              <w:rPr/>
              <w:t xml:space="preserve"> - Shiv Nadar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Intervensi berbasis web yang menggunakan strategi pemasaran sosial alternatif mungkin lebih efektif daripada pendekatan standar.</w:t>
      </w:r>
    </w:p>
    <w:p>
      <w:pPr/>
      <w:br/>
      <w:r>
        <w:rPr/>
        <w:t xml:space="preserve">`</w:t>
      </w:r>
    </w:p>
    <w:p>
      <w:pPr/>
      <w:r>
        <w:rPr/>
        <w:t xml:space="preserve">“Teman sekamarku bunuh diri. Aku berhenti belajar untuk ujian IIT-JEE setelah itu,” kata mahasiswa tersebut. Dia telah melewatkan ujian dan kembali dari Kota, Rajasthan, tempat dia mempersiapkan diri untuk </w:t>
      </w:r>
      <w:hyperlink r:id="rId8" w:history="1">
        <w:r>
          <w:rPr/>
          <w:t xml:space="preserve">ujian masuk perguruan tinggi </w:t>
        </w:r>
      </w:hyperlink>
      <w:r>
        <w:rPr/>
        <w:t xml:space="preserve">teknik</w:t>
      </w:r>
      <w:hyperlink r:id="rId8" w:history="1">
        <w:r>
          <w:rPr/>
          <w:t xml:space="preserve"> dan teknologi terberat kedua di dunia</w:t>
        </w:r>
      </w:hyperlink>
      <w:r>
        <w:rPr/>
        <w:t xml:space="preserve"> dengan harapan memiliki karier cerah di masa depan. “Rasanya seperti di Kurukshetra. Tidak ada yang menang,” suaranya mereda.</w:t>
      </w:r>
    </w:p>
    <w:p>
      <w:pPr/>
      <w:r>
        <w:rPr/>
        <w:t xml:space="preserve">Bukan hanya mereka yang</w:t>
      </w:r>
      <w:hyperlink r:id="rId9" w:history="1">
        <w:r>
          <w:rPr/>
          <w:t xml:space="preserve"> gagal dalam ujian semacam itu</w:t>
        </w:r>
      </w:hyperlink>
      <w:r>
        <w:rPr/>
        <w:t xml:space="preserve"> yang mencoba bunuh diri. Sebagian kecil dari mereka yang </w:t>
      </w:r>
      <w:hyperlink r:id="rId10" w:history="1">
        <w:r>
          <w:rPr>
            <w:u w:val="single"/>
          </w:rPr>
          <w:t xml:space="preserve">diterima di IIT</w:t>
        </w:r>
      </w:hyperlink>
      <w:r>
        <w:rPr/>
        <w:t xml:space="preserve">s — institusi pendidikan tinggi teknik dan teknologi terkemuka dan paling diidamkan di India — serta mereka yang</w:t>
      </w:r>
      <w:hyperlink r:id="rId11" w:history="1">
        <w:r>
          <w:rPr>
            <w:u w:val="single"/>
          </w:rPr>
          <w:t xml:space="preserve"> lulus ujian masuk kedokteran yang sangat kompetitif seperti NEET juga mencoba mengakhiri hidup mereka</w:t>
        </w:r>
      </w:hyperlink>
      <w:r>
        <w:rPr/>
        <w:t xml:space="preserve"> karena berbagai alasan.</w:t>
      </w:r>
    </w:p>
    <w:p>
      <w:pPr/>
      <w:r>
        <w:rPr/>
        <w:t xml:space="preserve">Remaja dan pemuda di India dalam rentang usia 15-29 tahun memiliki tingkat bunuh diri yang </w:t>
      </w:r>
      <w:hyperlink r:id="rId12" w:history="1">
        <w:r>
          <w:rPr/>
          <w:t xml:space="preserve">jauh </w:t>
        </w:r>
      </w:hyperlink>
      <w:r>
        <w:rPr/>
        <w:t xml:space="preserve">lebih </w:t>
      </w:r>
      <w:hyperlink r:id="rId12" w:history="1">
        <w:r>
          <w:rPr/>
          <w:t xml:space="preserve">tinggi dari rata-rata global</w:t>
        </w:r>
      </w:hyperlink>
      <w:r>
        <w:rPr/>
        <w:t xml:space="preserve">: dua kali lipat untuk pria dan enam kali lipat untuk wanita.</w:t>
      </w:r>
    </w:p>
    <w:p>
      <w:pPr/>
      <w:r>
        <w:rPr/>
        <w:t xml:space="preserve">Dukungan kesehatan mental yang tepat waktu dapat menyelamatkan nyawa mereka. Sayangnya, mahasiswa cenderung enggan mencari dukungan semacam itu saat mengalami depresi. Penelitian menunjukkan adanya</w:t>
      </w:r>
      <w:hyperlink r:id="rId13" w:history="1">
        <w:r>
          <w:rPr/>
          <w:t xml:space="preserve"> stigma terkait masalah kesehatan mental</w:t>
        </w:r>
      </w:hyperlink>
      <w:r>
        <w:rPr/>
        <w:t xml:space="preserve">, yang mencegah pemuda mengakui penderitaan mereka dan membuat mereka </w:t>
      </w:r>
      <w:hyperlink r:id="rId14" w:history="1">
        <w:r>
          <w:rPr>
            <w:u w:val="single"/>
          </w:rPr>
          <w:t xml:space="preserve">enggan mencari bantuan</w:t>
        </w:r>
      </w:hyperlink>
      <w:r>
        <w:rPr/>
        <w:t xml:space="preserve">.</w:t>
      </w:r>
    </w:p>
    <w:p>
      <w:pPr/>
      <w:r>
        <w:rPr/>
        <w:t xml:space="preserve">Solusi berbasis </w:t>
      </w:r>
      <w:hyperlink r:id="rId15" w:history="1">
        <w:r>
          <w:rPr>
            <w:u w:val="single"/>
          </w:rPr>
          <w:t xml:space="preserve">intervensi</w:t>
        </w:r>
      </w:hyperlink>
      <w:r>
        <w:rPr/>
        <w:t xml:space="preserve"> </w:t>
      </w:r>
      <w:hyperlink r:id="rId15" w:history="1">
        <w:r>
          <w:rPr>
            <w:u w:val="single"/>
          </w:rPr>
          <w:t xml:space="preserve">platform web</w:t>
        </w:r>
      </w:hyperlink>
      <w:r>
        <w:rPr/>
        <w:t xml:space="preserve"> yang menormalisasi masalah kesehatan mental mungkin dapat membantu. Intervensi web ini terbukti lebih efektif dalam mengurangi stigma yang melekat pada pencarian bantuan dibandingkan intervensi lain yang umum tersedia.</w:t>
      </w:r>
    </w:p>
    <w:p>
      <w:pPr/>
      <w:r>
        <w:rPr/>
        <w:t xml:space="preserve">Dalam bidang perawatan kesehatan mental, intervensi umumnya dibagi menjadi dua jenis. Yang pertama adalah intervensi yang mendorong seseorang untuk berbicara dengan profesional kesehatan secara anonim saat merasa sedih,</w:t>
      </w:r>
      <w:hyperlink r:id="rId16" w:history="1">
        <w:r>
          <w:rPr/>
          <w:t xml:space="preserve"> seperti yourdost</w:t>
        </w:r>
      </w:hyperlink>
      <w:r>
        <w:rPr/>
        <w:t xml:space="preserve">. Yang kedua adalah intervensi yang tidak menyebutkan kesedihan tetapi berbicara tentang kesejahteraan secara keseluruhan, sebuah keterampilan yang dapat dikembangkan sebagai alat untuk ketahanan,</w:t>
      </w:r>
      <w:hyperlink r:id="rId17" w:history="1">
        <w:r>
          <w:rPr/>
          <w:t xml:space="preserve"> seperti healthymindsinnovation</w:t>
        </w:r>
      </w:hyperlink>
      <w:r>
        <w:rPr/>
        <w:t xml:space="preserve"> (HMI) oleh</w:t>
      </w:r>
      <w:hyperlink r:id="rId18" w:history="1">
        <w:r>
          <w:rPr/>
          <w:t xml:space="preserve"> Dr Richard Davidson</w:t>
        </w:r>
      </w:hyperlink>
      <w:r>
        <w:rPr/>
        <w:t xml:space="preserve"> dari University of Wisconsin-Madison.</w:t>
      </w:r>
    </w:p>
    <w:p>
      <w:pPr/>
      <w:hyperlink r:id="rId19" w:history="1">
        <w:r>
          <w:rPr>
            <w:u w:val="single"/>
          </w:rPr>
          <w:t xml:space="preserve">Ketahanan</w:t>
        </w:r>
      </w:hyperlink>
      <w:r>
        <w:rPr/>
        <w:t xml:space="preserve"> adalah kemampuan berbeda untuk bertahan di hadapan kesulitan; mereka yang memiliki ketahanan tinggi dapat mengatasi stres lebih baik daripada yang memiliki ketahanan rendah. HMI tidak hanya menargetkan mereka yang mengalami masalah kesehatan mental, tetapi juga membantu semua individu mengembangkan keterampilan kesejahteraan untuk ketahanan. Di sisi lain, terapi bicara dengan syarat anonimitas yang ditawarkan oleh platform seperti yourdost dan</w:t>
      </w:r>
      <w:hyperlink r:id="rId20" w:history="1">
        <w:r>
          <w:rPr/>
          <w:t xml:space="preserve"> 7cups</w:t>
        </w:r>
      </w:hyperlink>
      <w:r>
        <w:rPr/>
        <w:t xml:space="preserve"> terutama ditujukan bagi individu yang berjuang dengan kecemasan, depresi, atau kesedihan.</w:t>
      </w:r>
    </w:p>
    <w:p>
      <w:pPr/>
      <w:r>
        <w:rPr/>
        <w:t xml:space="preserve">Keduanya merupakan intervensi tingkat mikro yang menempatkan beban pada mahasiswa yang mencari bantuan.</w:t>
      </w:r>
    </w:p>
    <w:p>
      <w:pPr/>
      <w:hyperlink r:id="rId21" w:history="1">
        <w:r>
          <w:rPr>
            <w:u w:val="single"/>
          </w:rPr>
          <w:t xml:space="preserve">Stigma </w:t>
        </w:r>
      </w:hyperlink>
      <w:r>
        <w:rPr/>
        <w:t xml:space="preserve">yang </w:t>
      </w:r>
      <w:hyperlink r:id="rId21" w:history="1">
        <w:r>
          <w:rPr>
            <w:u w:val="single"/>
          </w:rPr>
          <w:t xml:space="preserve">melekat pada kesehatan mental</w:t>
        </w:r>
      </w:hyperlink>
      <w:r>
        <w:rPr/>
        <w:t xml:space="preserve"> menunjukkan bahwa dunia luar memandang individu dengan masalah kesehatan mental sebagai berbahaya, agresif, dan kurang kontrol diri.</w:t>
      </w:r>
    </w:p>
    <w:p>
      <w:pPr/>
      <w:r>
        <w:rPr/>
        <w:t xml:space="preserve">Stigma semacam ini dapat menyebabkan praktik diskriminatif yang menargetkan individu yang terkena dampak, seperti kasus yang dilaporkan baru-baru ini di mana</w:t>
      </w:r>
      <w:hyperlink r:id="rId22" w:history="1">
        <w:r>
          <w:rPr/>
          <w:t xml:space="preserve"> lebih dari 100 karyawan dipecat</w:t>
        </w:r>
      </w:hyperlink>
      <w:r>
        <w:rPr/>
        <w:t xml:space="preserve"> setelah mereka menjawab survei karyawan yang melaporkan stres. Meskipun perusahaan kemudian mengklaim hal itu sebagai trik pemasaran, ketakutan akan situasi seperti inilah yang menimbulkan stigma terkait kesehatan mental.</w:t>
      </w:r>
    </w:p>
    <w:p>
      <w:pPr/>
      <w:r>
        <w:rPr/>
        <w:t xml:space="preserve">Hingga 2017,</w:t>
      </w:r>
      <w:hyperlink r:id="rId23" w:history="1">
        <w:r>
          <w:rPr/>
          <w:t xml:space="preserve"> percobaan bunuh diri merupakan tindak pidana</w:t>
        </w:r>
      </w:hyperlink>
      <w:r>
        <w:rPr/>
        <w:t xml:space="preserve"> di India; dan diketahui bahwa</w:t>
      </w:r>
      <w:hyperlink r:id="rId24" w:history="1">
        <w:r>
          <w:rPr/>
          <w:t xml:space="preserve"> kecenderungan bunuh diri seringkali merupakan akibat dari depresi klinis</w:t>
        </w:r>
      </w:hyperlink>
      <w:r>
        <w:rPr/>
        <w:t xml:space="preserve">. Oleh karena itu, tidak mengherankan jika siswa yang mengalami tantangan kesehatan mental memilih untuk menderita dalam diam daripada menghadapi tekanan eksternal yang dapat memperburuk kondisi mereka.</w:t>
      </w:r>
    </w:p>
    <w:p>
      <w:pPr/>
      <w:r>
        <w:rPr/>
        <w:t xml:space="preserve">Strategi pemasaran sosial yang tidak fokus pada masalah kesehatan mental sama sekali dapat mengurangi tekanan pada kelompok ini. Inilah pendekatan yang digunakan dalam intervensi web bernama </w:t>
      </w:r>
      <w:hyperlink r:id="rId25" w:history="1">
        <w:r>
          <w:rPr>
            <w:u w:val="single"/>
          </w:rPr>
          <w:t xml:space="preserve">Cocoon</w:t>
        </w:r>
      </w:hyperlink>
      <w:r>
        <w:rPr/>
        <w:t xml:space="preserve">.</w:t>
      </w:r>
    </w:p>
    <w:p>
      <w:pPr/>
      <w:r>
        <w:rPr/>
        <w:t xml:space="preserve">Cocoon menawarkan layanan karir sebagai nilai utama, sementara layanan kesehatan mental yang dinormalisasi menjadi penawaran sampingan bagi mereka yang membutuhkannya di lingkungan akademik yang penuh tekanan.</w:t>
      </w:r>
    </w:p>
    <w:p>
      <w:pPr/>
      <w:r>
        <w:rPr/>
        <w:t xml:space="preserve">Platform ini memiliki tab seperti "Competitor’s Arena" yang berisi informasi tentang kompetisi untuk mengasah keterampilan, podcast tentang tips hidup dan pengetahuan esensial, peluang magang dengan berita tentang magang dan informasi startup, panduan untuk menegosiasikan mata kuliah yang ditawarkan di kampus, dan tantangan kesejahteraan. Yang terakhir menargetkan kesehatan mental dengan opsi untuk berbicara dengan seseorang secara anonim. Orang tersebut bisa jadi ahli kesejahteraan atau teman sebaya yang terlatih dalam mendengarkan.</w:t>
      </w:r>
    </w:p>
    <w:p>
      <w:pPr/>
      <w:r>
        <w:rPr/>
        <w:t xml:space="preserve">Kita tidak dapat mengharapkan mahasiswa yang terdampak untuk mencari bantuan di ruang universitas yang masih dipenuhi stigma. Tanggung jawab akhir ada pada administrator universitas, dosen, dan staf untuk membersihkan lingkungan sosial-akademik dari stigma eksternal dan menumbuhkan lingkungan yang mendukung intervensi seperti Cocoon.</w:t>
      </w:r>
    </w:p>
    <w:p>
      <w:pPr/>
      <w:r>
        <w:rPr/>
        <w:t xml:space="preserve">Universitas kita harus bersedia bekerja untuk menciptakan ruang aman yang mendorong pencarian bantuan, bukan hanya menyediakan layanan dukungan kesehatan mental minimal. Kita harus bersedia menciptakan lingkungan bebas stigma bagi mahasiswa kita sebelum meminta mereka untuk maju dan mencari bantuan untuk masalah kesehatan mental mereka.</w:t>
      </w:r>
    </w:p>
    <w:p>
      <w:pPr/>
      <w:r>
        <w:rPr>
          <w:i w:val="1"/>
          <w:iCs w:val="1"/>
        </w:rPr>
        <w:t xml:space="preserve">Paromita Goswami adalah Profesor Pemasaran dan Inovasi Sosial, Sekolah Manajemen dan Kewirausahaan, Shiv Nadar Institution of Eminence</w:t>
      </w:r>
    </w:p>
    <w:p>
      <w:pPr/>
      <w:r>
        <w:rPr>
          <w:i w:val="1"/>
          <w:iCs w:val="1"/>
        </w:rPr>
        <w:t xml:space="preserve">Jaideep Ghosh adalah Profesor di Departemen Ilmu Keputusan, Manajemen Operasional, dan Sistem Informasi, Sekolah Manajemen dan Kewirausahaan, Shiv Nadar Institution of Eminence</w:t>
      </w:r>
    </w:p>
    <w:p>
      <w:pPr/>
      <w:r>
        <w:rPr>
          <w:i w:val="1"/>
          <w:iCs w:val="1"/>
        </w:rPr>
        <w:t xml:space="preserve">Jika artikel ini menimbulkan masalah bagi Anda, atau jika Anda khawatir tentang seseorang yang Anda kenal, kunjungi </w:t>
      </w:r>
      <w:hyperlink r:id="rId26" w:history="1">
        <w:r>
          <w:rPr>
            <w:i w:val="1"/>
            <w:iCs w:val="1"/>
            <w:u w:val="single"/>
          </w:rPr>
          <w:t xml:space="preserve">https://findahelpline.com/i/iasp</w:t>
        </w:r>
      </w:hyperlink>
      <w:r>
        <w:rPr>
          <w:i w:val="1"/>
          <w:iCs w:val="1"/>
        </w:rPr>
        <w:t xml:space="preserve">.</w:t>
      </w:r>
    </w:p>
    <w:p>
      <w:pPr/>
      <w:r>
        <w:rPr>
          <w:i w:val="1"/>
          <w:iCs w:val="1"/>
        </w:rPr>
        <w:t xml:space="preserve">Diterbitkan pertama kali di bawah lisensi </w:t>
      </w:r>
      <w:hyperlink r:id="rId27" w:history="1">
        <w:r>
          <w:rPr>
            <w:i w:val="1"/>
            <w:iCs w:val="1"/>
          </w:rPr>
          <w:t xml:space="preserve">Creative Commons</w:t>
        </w:r>
      </w:hyperlink>
      <w:r>
        <w:rPr>
          <w:i w:val="1"/>
          <w:iCs w:val="1"/>
        </w:rPr>
        <w:t xml:space="preserve"> oleh </w:t>
      </w:r>
      <w:hyperlink r:id="rId2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9" w:history="1">
        <w:r>
          <w:rPr/>
          <w:t xml:space="preserve">pertama kali</w:t>
        </w:r>
      </w:hyperlink>
      <w:r>
        <w:rPr/>
        <w:t xml:space="preserve"> dipublikasikan tanggal 10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diatoday.in/visualstories/education/5-toughest-exams-in-the-world-142996-11-06-2024" TargetMode="External"/><Relationship Id="rId9" Type="http://schemas.openxmlformats.org/officeDocument/2006/relationships/hyperlink" Target="https://www.business-standard.com/article/news-ians/hyderabad-student-kills-self-over-jee-failure-119043000607_1.html" TargetMode="External"/><Relationship Id="rId10" Type="http://schemas.openxmlformats.org/officeDocument/2006/relationships/hyperlink" Target="https://www.hindustantimes.com/cities/mumbai-news/115-iit-students-died-by-suicide-in-20-yrs-101714589735975.html" TargetMode="External"/><Relationship Id="rId11" Type="http://schemas.openxmlformats.org/officeDocument/2006/relationships/hyperlink" Target="https://360info.org/the-tragic-toll-of-competitive-exams/" TargetMode="External"/><Relationship Id="rId12" Type="http://schemas.openxmlformats.org/officeDocument/2006/relationships/hyperlink" Target="https://www.sciencedirect.com/science/article/pii/S2666560323000312" TargetMode="External"/><Relationship Id="rId13" Type="http://schemas.openxmlformats.org/officeDocument/2006/relationships/hyperlink" Target="https://journals.sagepub.com/stoken/rbtfl/ddpyhm2zri.fg/full" TargetMode="External"/><Relationship Id="rId14" Type="http://schemas.openxmlformats.org/officeDocument/2006/relationships/hyperlink" Target="https://pubmed.ncbi.nlm.nih.gov/24569086/" TargetMode="External"/><Relationship Id="rId15" Type="http://schemas.openxmlformats.org/officeDocument/2006/relationships/hyperlink" Target="https://journals.sagepub.com/doi/10.1177/15245004231225457" TargetMode="External"/><Relationship Id="rId16" Type="http://schemas.openxmlformats.org/officeDocument/2006/relationships/hyperlink" Target="https://yourdost.com/" TargetMode="External"/><Relationship Id="rId17" Type="http://schemas.openxmlformats.org/officeDocument/2006/relationships/hyperlink" Target="https://hminnovations.org/?" TargetMode="External"/><Relationship Id="rId18" Type="http://schemas.openxmlformats.org/officeDocument/2006/relationships/hyperlink" Target="https://www.mindandlife.org/person/richard-j-davidson/" TargetMode="External"/><Relationship Id="rId19" Type="http://schemas.openxmlformats.org/officeDocument/2006/relationships/hyperlink" Target="https://hbr.org/2002/05/how-resilience-works" TargetMode="External"/><Relationship Id="rId20" Type="http://schemas.openxmlformats.org/officeDocument/2006/relationships/hyperlink" Target="https://www.7cups.com/" TargetMode="External"/><Relationship Id="rId21" Type="http://schemas.openxmlformats.org/officeDocument/2006/relationships/hyperlink" Target="https://pmc.ncbi.nlm.nih.gov/articles/PMC10220277/" TargetMode="External"/><Relationship Id="rId22" Type="http://schemas.openxmlformats.org/officeDocument/2006/relationships/hyperlink" Target="https://www.bbc.com/news/articles/cd0en3nrxpyo" TargetMode="External"/><Relationship Id="rId23" Type="http://schemas.openxmlformats.org/officeDocument/2006/relationships/hyperlink" Target="https://indianexpress.com/article/explained/explained-law/new-ipc-removes-punishment-attempting-suicide-8889717/" TargetMode="External"/><Relationship Id="rId24" Type="http://schemas.openxmlformats.org/officeDocument/2006/relationships/hyperlink" Target="https://pmc.ncbi.nlm.nih.gov/articles/PMC7113180/" TargetMode="External"/><Relationship Id="rId25" Type="http://schemas.openxmlformats.org/officeDocument/2006/relationships/hyperlink" Target="https://kp2288.wixsite.com/cocoon" TargetMode="External"/><Relationship Id="rId26" Type="http://schemas.openxmlformats.org/officeDocument/2006/relationships/hyperlink" Target="https://findahelpline.com/i/iasp" TargetMode="External"/><Relationship Id="rId27" Type="http://schemas.openxmlformats.org/officeDocument/2006/relationships/hyperlink" Target="https://creativecommons.org/licenses/by/4.0/" TargetMode="External"/><Relationship Id="rId28" Type="http://schemas.openxmlformats.org/officeDocument/2006/relationships/hyperlink" Target="https://360info.org" TargetMode="External"/><Relationship Id="rId29" Type="http://schemas.openxmlformats.org/officeDocument/2006/relationships/hyperlink" Target="https://360info.org/a-way-to-normalise-help-seeking-for-student-mental-health-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2026-02-23T16:34:37+00:00</dcterms:created>
  <dcterms:modified xsi:type="dcterms:W3CDTF">2026-02-23T16:34:37+00:00</dcterms:modified>
</cp:coreProperties>
</file>

<file path=docProps/custom.xml><?xml version="1.0" encoding="utf-8"?>
<Properties xmlns="http://schemas.openxmlformats.org/officeDocument/2006/custom-properties" xmlns:vt="http://schemas.openxmlformats.org/officeDocument/2006/docPropsVTypes"/>
</file>